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drawing>
          <wp:inline distT="0" distB="0" distL="0" distR="0">
            <wp:extent cx="571500" cy="571500"/>
            <wp:effectExtent t="0" r="0" b="0" l="0"/>
            <wp:docPr id="1" name="logo" descr="Fanion de la CWA" title="Logo CW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"/>
        <w:jc w:val="center"/>
      </w:pPr>
      <w:r>
        <w:rPr>
          <w:rFonts w:ascii="Calibri" w:cs="Calibri" w:eastAsia="Calibri" w:hAnsi="Calibri"/>
          <w:b/>
          <w:bCs/>
          <w:color w:val="1F2937"/>
          <w:sz w:val="32"/>
          <w:szCs w:val="32"/>
        </w:rPr>
        <w:t xml:space="preserve">CYBER WARFARE ACADEMY ASSOCIATION (CWA)</w:t>
      </w:r>
    </w:p>
    <w:p>
      <w:pPr>
        <w:pBdr>
          <w:bottom w:val="single" w:color="2A8480" w:sz="12" w:space="1"/>
        </w:pBdr>
        <w:spacing w:after="120"/>
      </w:pPr>
    </w:p>
    <w:p>
      <w:pPr>
        <w:spacing w:after="60" w:before="60"/>
        <w:jc w:val="center"/>
      </w:pPr>
      <w:r>
        <w:rPr>
          <w:rFonts w:ascii="Calibri" w:cs="Calibri" w:eastAsia="Calibri" w:hAnsi="Calibri"/>
          <w:b/>
          <w:bCs/>
          <w:color w:val="2A8480"/>
          <w:sz w:val="26"/>
          <w:szCs w:val="26"/>
        </w:rPr>
        <w:t xml:space="preserve">FORMULAIRE OFFICIEL DE DEMANDE D’ADHÉSION</w:t>
      </w:r>
    </w:p>
    <w:p>
      <w:pPr>
        <w:spacing w:after="60" w:before="0" w:line="276"/>
        <w:jc w:val="center"/>
      </w:pPr>
      <w:r>
        <w:rPr>
          <w:rFonts w:ascii="Calibri" w:cs="Calibri" w:eastAsia="Calibri" w:hAnsi="Calibri"/>
          <w:i/>
          <w:iCs/>
          <w:color w:val="2A8480"/>
          <w:sz w:val="22"/>
          <w:szCs w:val="22"/>
        </w:rPr>
        <w:t xml:space="preserve">Discipline – Excellence – Service</w:t>
      </w:r>
    </w:p>
    <w:p>
      <w:pPr>
        <w:spacing w:after="60" w:before="0" w:line="276"/>
        <w:jc w:val="center"/>
      </w:pPr>
      <w:r>
        <w:rPr>
          <w:rFonts w:ascii="Calibri" w:cs="Calibri" w:eastAsia="Calibri" w:hAnsi="Calibri"/>
          <w:b/>
          <w:bCs/>
          <w:sz w:val="20"/>
          <w:szCs w:val="20"/>
        </w:rPr>
        <w:t xml:space="preserve">Référence : CWA/SG/ADH/F01</w:t>
      </w:r>
      <w:r>
        <w:rPr>
          <w:rFonts w:ascii="Calibri" w:cs="Calibri" w:eastAsia="Calibri" w:hAnsi="Calibri"/>
          <w:sz w:val="20"/>
          <w:szCs w:val="20"/>
        </w:rPr>
        <w:t xml:space="preserve">   |   Version : 1.0</w:t>
      </w:r>
      <w:r>
        <w:rPr>
          <w:rFonts w:ascii="Calibri" w:cs="Calibri" w:eastAsia="Calibri" w:hAnsi="Calibri"/>
          <w:sz w:val="20"/>
          <w:szCs w:val="20"/>
        </w:rPr>
        <w:t xml:space="preserve">   |   Date d’application : ....................................</w:t>
      </w: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A. IDENTIFICATION DU CANDIDAT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1. État civil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Nom(s)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Prénom(s)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de naissance (facultatif)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Nationalité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Profession / Fonction actuelle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Organisation / Institution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2. Coordonnées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Adresse de résidence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Ville / Région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Téléphone principal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Adresse électronique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Téléphone secondaire (facultatif)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</w:t>
      </w: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B. PROFIL PROFESSIONNEL ET COMPÉTENCES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3. Domaine principal d’activité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Informatique et systèmes d’information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Réseaux et télécommunications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Cybersécurité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Cloud computing et infrastructures numériques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Intelligence artificielle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Défense et sécurité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Enseignement et recherche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Droit et gouvernance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Gestion et management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Entrepreneuriat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Autre : ..........................................................................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4. Compétences et domaines d’expertise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5. Expérience professionnelle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Nombre d’années d’expérience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Principales fonctions exercées :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Principales réalisations ou expériences pertinentes :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C. MOTIVATION ET CONTRIBUTION À LA CWA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6. Quelles sont les raisons qui motivent votre adhésion à la CWA ?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7. Dans quels domaines souhaitez-vous contribuer à la réalisation des objectifs de la CWA ?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Formation et transmission des compétences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Expertise technique et accompagnement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Conférences, séminaires et sensibilisation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Mentorat et encadrement des jeunes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Recherche et innovation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Développement de partenariats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Relations institutionnelles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Gouvernance et réflexion stratégique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Mobilisation de ressources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Autre : ..........................................................................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8. Quelle contribution concrète envisagez-vous d’apporter ?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9. Disponibilité indicative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Régulière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Occasionnelle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Selon les sollicitations et les activités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À définir avec les responsables de l’Association</w:t>
      </w: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D. CATÉGORIE D’ADHÉSION SOLLICITÉE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10. Catégorie souhaitée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Membre Actif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Membre d’Honneur (candidature ou proposition soumise à l’appréciation du Conseil d’Administration)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Membre Bienfaiteur</w:t>
      </w:r>
    </w:p>
    <w:p>
      <w:pPr>
        <w:spacing w:after="100" w:before="80" w:line="276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Les Membres Fondateurs Originels sont identifiés conformément aux dispositions de l’article 13 des Statuts. Les Membres Partenaires, personnes morales, relèvent d’une procédure spécifique.</w:t>
      </w: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E. DÉCLARATION D’ENGAGEMENT</w:t>
      </w:r>
    </w:p>
    <w:p>
      <w:pPr>
        <w:spacing w:after="10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Je soussigné(e), ........................................................................, déclare solliciter librement mon adhésion à la Cyber Warfare Academy Association (CWA).</w:t>
      </w:r>
    </w:p>
    <w:p>
      <w:pPr>
        <w:spacing w:after="60" w:before="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À cet effet :</w:t>
      </w:r>
    </w:p>
    <w:p>
      <w:pPr>
        <w:spacing w:after="60" w:before="0" w:line="276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1.  Je déclare adhérer à l’objet social, à la vision et aux valeurs de l’Association.</w:t>
      </w:r>
    </w:p>
    <w:p>
      <w:pPr>
        <w:spacing w:after="60" w:before="0" w:line="276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2.  Je m’engage à respecter les Statuts, le Règlement intérieur et le Code d’Honneur du Cyber Warrior.</w:t>
      </w:r>
    </w:p>
    <w:p>
      <w:pPr>
        <w:spacing w:after="60" w:before="0" w:line="276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3.  Je m’engage à faire preuve d’intégrité, de discipline, d’éthique et de responsabilité dans mes relations avec les membres et dans toutes les activités de l’Association.</w:t>
      </w:r>
    </w:p>
    <w:p>
      <w:pPr>
        <w:spacing w:after="60" w:before="0" w:line="276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4.  Je m’engage à respecter la confidentialité des informations auxquelles je pourrais avoir accès dans le cadre de ma participation aux activités de la CWA.</w:t>
      </w:r>
    </w:p>
    <w:p>
      <w:pPr>
        <w:spacing w:after="60" w:before="0" w:line="276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5.  Je m’engage à contribuer, selon mes disponibilités et mes capacités, à la réalisation des objectifs de l’Association.</w:t>
      </w:r>
    </w:p>
    <w:p>
      <w:pPr>
        <w:spacing w:after="60" w:before="0" w:line="276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6.  Je m’engage à respecter les obligations statutaires et financières applicables à ma catégorie de membre.</w:t>
      </w:r>
    </w:p>
    <w:p>
      <w:pPr>
        <w:spacing w:after="60" w:before="0" w:line="276"/>
        <w:ind w:left="360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7.  Je certifie l’exactitude des informations communiquées dans le présent formulaire.</w:t>
      </w:r>
    </w:p>
    <w:p>
      <w:pPr>
        <w:spacing w:after="100" w:before="100" w:line="276"/>
        <w:jc w:val="left"/>
      </w:pPr>
      <w:r>
        <w:rPr>
          <w:rFonts w:ascii="Calibri" w:cs="Calibri" w:eastAsia="Calibri" w:hAnsi="Calibri"/>
          <w:sz w:val="22"/>
          <w:szCs w:val="22"/>
        </w:rPr>
        <w:t xml:space="preserve">Je reconnais que le dépôt de cette demande ne vaut pas admission automatique et que celle-ci demeure subordonnée à l’agrément de l’organe compétent.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Fait à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Le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</w:t>
      </w:r>
    </w:p>
    <w:p>
      <w:pPr>
        <w:keepNext/>
        <w:spacing w:after="40" w:before="10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Signature du candidat</w:t>
      </w:r>
    </w:p>
    <w:p>
      <w:pPr>
        <w:keepNext/>
        <w:spacing w:after="40" w:before="0" w:line="276"/>
        <w:jc w:val="left"/>
      </w:pPr>
      <w:r>
        <w:rPr>
          <w:rFonts w:ascii="Calibri" w:cs="Calibri" w:eastAsia="Calibri" w:hAnsi="Calibri"/>
          <w:i/>
          <w:iCs/>
          <w:sz w:val="22"/>
          <w:szCs w:val="22"/>
        </w:rPr>
        <w:t xml:space="preserve">Mention manuscrite : « Lu et approuvé »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rPr>
          <w:cantSplit/>
          <w:trHeight w:val="1200" w:hRule="atLeast"/>
        </w:trPr>
        <w:tc>
          <w:tcPr>
            <w:tcW w:type="dxa" w:w="9638"/>
            <w:tcBorders>
              <w:top w:val="single" w:color="A0A7B5" w:sz="4"/>
              <w:left w:val="single" w:color="A0A7B5" w:sz="4"/>
              <w:bottom w:val="single" w:color="A0A7B5" w:sz="4"/>
              <w:right w:val="single" w:color="A0A7B5" w:sz="4"/>
            </w:tcBorders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 w:line="276"/>
              <w:jc w:val="left"/>
            </w:pPr>
            <w:r>
              <w:rPr>
                <w:rFonts w:ascii="Calibri" w:cs="Calibri" w:eastAsia="Calibri" w:hAnsi="Calibri"/>
                <w:sz w:val="22"/>
                <w:szCs w:val="22"/>
              </w:rPr>
              <w:t xml:space="preserve"/>
            </w:r>
          </w:p>
        </w:tc>
      </w:tr>
    </w:tbl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F. PIÈCES ÉVENTUELLEMENT JOINTES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Lettre motivée de demande d’adhésion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Curriculum vitae ou présentation du parcours professionnel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Attestation ou document de référence, le cas échéant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Autre : ..........................................................................</w:t>
      </w:r>
    </w:p>
    <w:p>
      <w:pPr>
        <w:spacing w:after="100" w:before="80" w:line="276"/>
        <w:jc w:val="left"/>
      </w:pPr>
      <w:r>
        <w:rPr>
          <w:rFonts w:ascii="Calibri" w:cs="Calibri" w:eastAsia="Calibri" w:hAnsi="Calibri"/>
          <w:i/>
          <w:iCs/>
          <w:sz w:val="20"/>
          <w:szCs w:val="20"/>
        </w:rPr>
        <w:t xml:space="preserve">Les justificatifs supplémentaires sont sollicités uniquement lorsqu’ils sont utiles à l’examen de la candidature.</w:t>
      </w:r>
    </w:p>
    <w:p>
      <w:pPr>
        <w:pageBreakBefore/>
      </w:pPr>
    </w:p>
    <w:p>
      <w:pPr>
        <w:keepNext/>
        <w:shd w:fill="1F2937" w:color="auto" w:val="clear"/>
        <w:spacing w:after="100" w:before="200"/>
      </w:pPr>
      <w:r>
        <w:rPr>
          <w:rFonts w:ascii="Calibri" w:cs="Calibri" w:eastAsia="Calibri" w:hAnsi="Calibri"/>
          <w:b/>
          <w:bCs/>
          <w:color w:val="FFFFFF"/>
          <w:sz w:val="24"/>
          <w:szCs w:val="24"/>
        </w:rPr>
        <w:t xml:space="preserve">  G. TRAITEMENT ADMINISTRATIF – RÉSERVÉ À LA CWA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1. Enregistrement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Numéro de dossier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de réception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Responsable de réception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</w:t>
      </w:r>
    </w:p>
    <w:p>
      <w:pPr>
        <w:spacing w:after="10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Dossier complet : </w:t>
      </w:r>
      <w:r>
        <w:rPr>
          <w:rFonts w:ascii="Calibri" w:cs="Calibri" w:eastAsia="Calibri" w:hAnsi="Calibri"/>
          <w:sz w:val="22"/>
          <w:szCs w:val="22"/>
        </w:rPr>
        <w:t xml:space="preserve">☐ Oui   ☐ Non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de transmission à l’organe compétent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2. Examen de la candidature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Avis favorable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Avis défavorable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Demande de complément d’information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Examen différé</w:t>
      </w:r>
    </w:p>
    <w:p>
      <w:pPr>
        <w:spacing w:after="60" w:before="6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Observations :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................................................................................................................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3. Décision d’admission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Organe compétent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Référence de la décision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de décision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Admission approuvée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Admission rejetée</w:t>
      </w:r>
    </w:p>
    <w:p>
      <w:pPr>
        <w:spacing w:after="50"/>
        <w:ind w:left="280"/>
      </w:pPr>
      <w:r>
        <w:rPr>
          <w:rFonts w:ascii="Calibri" w:cs="Calibri" w:eastAsia="Calibri" w:hAnsi="Calibri"/>
          <w:sz w:val="24"/>
          <w:szCs w:val="24"/>
        </w:rPr>
        <w:t xml:space="preserve">☐  </w:t>
      </w:r>
      <w:r>
        <w:rPr>
          <w:rFonts w:ascii="Calibri" w:cs="Calibri" w:eastAsia="Calibri" w:hAnsi="Calibri"/>
          <w:sz w:val="22"/>
          <w:szCs w:val="22"/>
        </w:rPr>
        <w:t xml:space="preserve">Décision ajournée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Catégorie définitivement attribuée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</w:t>
      </w:r>
    </w:p>
    <w:p>
      <w:pPr>
        <w:keepNext/>
        <w:spacing w:after="80" w:before="200"/>
      </w:pPr>
      <w:r>
        <w:rPr>
          <w:rFonts w:ascii="Calibri" w:cs="Calibri" w:eastAsia="Calibri" w:hAnsi="Calibri"/>
          <w:b/>
          <w:bCs/>
          <w:color w:val="2A8480"/>
          <w:sz w:val="23"/>
          <w:szCs w:val="23"/>
        </w:rPr>
        <w:t xml:space="preserve">4. Formalisation de l’adhésion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de notification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d’effet de l’adhésion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Matricule du membre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Cotisation applicable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Situation du paiement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10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Reçu délivré : </w:t>
      </w:r>
      <w:r>
        <w:rPr>
          <w:rFonts w:ascii="Calibri" w:cs="Calibri" w:eastAsia="Calibri" w:hAnsi="Calibri"/>
          <w:sz w:val="22"/>
          <w:szCs w:val="22"/>
        </w:rPr>
        <w:t xml:space="preserve">☐ Oui   ☐ Non</w:t>
      </w:r>
    </w:p>
    <w:p>
      <w:pPr>
        <w:spacing w:after="10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Carte de membre délivrée : </w:t>
      </w:r>
      <w:r>
        <w:rPr>
          <w:rFonts w:ascii="Calibri" w:cs="Calibri" w:eastAsia="Calibri" w:hAnsi="Calibri"/>
          <w:sz w:val="22"/>
          <w:szCs w:val="22"/>
        </w:rPr>
        <w:t xml:space="preserve">☐ Oui   ☐ Non</w:t>
      </w:r>
    </w:p>
    <w:p>
      <w:pPr>
        <w:spacing w:after="100" w:before="0" w:line="276"/>
        <w:jc w:val="left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Documents statutaires communiqués : </w:t>
      </w:r>
      <w:r>
        <w:rPr>
          <w:rFonts w:ascii="Calibri" w:cs="Calibri" w:eastAsia="Calibri" w:hAnsi="Calibri"/>
          <w:sz w:val="22"/>
          <w:szCs w:val="22"/>
        </w:rPr>
        <w:t xml:space="preserve">☐ Oui   ☐ Non</w:t>
      </w:r>
    </w:p>
    <w:p>
      <w:pPr>
        <w:keepNext/>
        <w:spacing w:after="40" w:before="80" w:line="276"/>
        <w:jc w:val="left"/>
      </w:pPr>
      <w:r>
        <w:rPr>
          <w:rFonts w:ascii="Calibri" w:cs="Calibri" w:eastAsia="Calibri" w:hAnsi="Calibri"/>
          <w:b/>
          <w:bCs/>
          <w:color w:val="2A8480"/>
          <w:sz w:val="22"/>
          <w:szCs w:val="22"/>
        </w:rPr>
        <w:t xml:space="preserve">Visa du Secrétaire Général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Nom et prénom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Date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.......................................................</w:t>
      </w:r>
    </w:p>
    <w:p>
      <w:pPr>
        <w:spacing w:after="9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Signature : </w:t>
      </w:r>
      <w:r>
        <w:rPr>
          <w:rFonts w:ascii="Calibri" w:cs="Calibri" w:eastAsia="Calibri" w:hAnsi="Calibri"/>
          <w:color w:val="777777"/>
          <w:sz w:val="22"/>
          <w:szCs w:val="22"/>
        </w:rPr>
        <w:t xml:space="preserve">....................................................</w:t>
      </w:r>
    </w:p>
    <w:p>
      <w:pPr>
        <w:spacing w:after="20" w:before="100" w:line="276"/>
        <w:jc w:val="center"/>
      </w:pPr>
      <w:r>
        <w:rPr>
          <w:rFonts w:ascii="Calibri" w:cs="Calibri" w:eastAsia="Calibri" w:hAnsi="Calibri"/>
          <w:b/>
          <w:bCs/>
          <w:sz w:val="19"/>
          <w:szCs w:val="19"/>
        </w:rPr>
        <w:t xml:space="preserve">CYBER WARFARE ACADEMY ASSOCIATION (CWA) – Siège social : Yaoundé – Mimboman, Cameroun.</w:t>
      </w:r>
    </w:p>
    <w:p>
      <w:pPr>
        <w:spacing w:after="100" w:before="0" w:line="276"/>
        <w:jc w:val="center"/>
      </w:pPr>
      <w:r>
        <w:rPr>
          <w:rFonts w:ascii="Calibri" w:cs="Calibri" w:eastAsia="Calibri" w:hAnsi="Calibri"/>
          <w:i/>
          <w:iCs/>
          <w:color w:val="2A8480"/>
          <w:sz w:val="20"/>
          <w:szCs w:val="20"/>
        </w:rPr>
        <w:t xml:space="preserve">La discipline est notre chemin, l’excellence l’exigence, et le service notre finalité.</w:t>
      </w:r>
    </w:p>
    <w:sectPr>
      <w:footerReference w:type="default" r:id="rId6"/>
      <w:pgSz w:w="11906" w:h="16838" w:orient="portrait"/>
      <w:pgMar w:top="850" w:right="1134" w:bottom="85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8480" w:sz="6" w:space="4"/>
      </w:pBdr>
      <w:tabs>
        <w:tab w:val="right" w:pos="9638"/>
      </w:tabs>
    </w:pPr>
    <w:r>
      <w:rPr>
        <w:rFonts w:ascii="Calibri" w:cs="Calibri" w:eastAsia="Calibri" w:hAnsi="Calibri"/>
        <w:color w:val="555555"/>
        <w:sz w:val="16"/>
        <w:szCs w:val="16"/>
      </w:rPr>
      <w:t xml:space="preserve">Cyber Warfare Academy (CWA) – Siège social : Yaoundé – Mimboman, Cameroun – CWA/SG/ADH/F01</w:t>
    </w:r>
    <w:r>
      <w:rPr>
        <w:rFonts w:ascii="Calibri" w:cs="Calibri" w:eastAsia="Calibri" w:hAnsi="Calibri"/>
        <w:color w:val="555555"/>
        <w:sz w:val="16"/>
        <w:szCs w:val="16"/>
      </w:rPr>
      <w:t xml:space="preserve">	Page </w:t>
    </w:r>
    <w:r>
      <w:rPr>
        <w:rFonts w:ascii="Calibri" w:cs="Calibri" w:eastAsia="Calibri" w:hAnsi="Calibri"/>
        <w:color w:val="555555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image" Target="media/94ee2dbc01aea459535795d7712a2761aee2fa82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CWA</dc:title>
  <dc:creator>Cyber Warfare Academy</dc:creator>
  <cp:lastModifiedBy>Un-named</cp:lastModifiedBy>
  <cp:revision>1</cp:revision>
  <dcterms:created xsi:type="dcterms:W3CDTF">2026-10-30T08:13:51.441Z</dcterms:created>
  <dcterms:modified xsi:type="dcterms:W3CDTF">2026-10-30T08:13:51.441Z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